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D51" w:rsidRPr="00C93D51" w:rsidRDefault="00C93D51" w:rsidP="00C93D51">
      <w:pPr>
        <w:shd w:val="clear" w:color="auto" w:fill="FFFFFF"/>
        <w:spacing w:after="0" w:line="600" w:lineRule="atLeast"/>
        <w:textAlignment w:val="center"/>
        <w:outlineLvl w:val="0"/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</w:pPr>
      <w:r w:rsidRPr="00C93D51">
        <w:rPr>
          <w:rFonts w:ascii="Roboto" w:eastAsia="Times New Roman" w:hAnsi="Roboto" w:cs="Times New Roman"/>
          <w:b/>
          <w:bCs/>
          <w:color w:val="000000"/>
          <w:kern w:val="36"/>
          <w:sz w:val="48"/>
          <w:szCs w:val="48"/>
          <w:bdr w:val="none" w:sz="0" w:space="0" w:color="auto" w:frame="1"/>
        </w:rPr>
        <w:t>День в истории: 8 сентября</w:t>
      </w:r>
    </w:p>
    <w:p w:rsidR="00C93D51" w:rsidRPr="00C93D51" w:rsidRDefault="00C93D51" w:rsidP="00C93D51">
      <w:pPr>
        <w:shd w:val="clear" w:color="auto" w:fill="FFFFFF"/>
        <w:spacing w:after="0" w:line="420" w:lineRule="atLeast"/>
        <w:textAlignment w:val="top"/>
        <w:rPr>
          <w:rFonts w:ascii="Arial" w:eastAsia="Times New Roman" w:hAnsi="Arial" w:cs="Arial"/>
          <w:color w:val="000000"/>
          <w:sz w:val="30"/>
          <w:szCs w:val="30"/>
        </w:rPr>
      </w:pPr>
      <w:r w:rsidRPr="00C93D51">
        <w:rPr>
          <w:rFonts w:ascii="Arial" w:eastAsia="Times New Roman" w:hAnsi="Arial" w:cs="Arial"/>
          <w:color w:val="000000"/>
          <w:sz w:val="30"/>
          <w:szCs w:val="30"/>
        </w:rPr>
        <w:t>Начало строительства Казанского собора, День Бородинского сражения, начало блокады Ленинграда и другие события, которыми запомнился этот день в истории.</w:t>
      </w:r>
    </w:p>
    <w:p w:rsidR="00C93D51" w:rsidRPr="00C93D51" w:rsidRDefault="00C93D51" w:rsidP="00C93D5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</w:p>
    <w:p w:rsidR="00C93D51" w:rsidRPr="00C93D51" w:rsidRDefault="00C93D51" w:rsidP="00C93D51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C93D5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34ECAC2C" wp14:editId="7695E1E8">
            <wp:extent cx="7426325" cy="4190365"/>
            <wp:effectExtent l="0" t="0" r="3175" b="635"/>
            <wp:docPr id="1" name="Рисунок 1" descr="https://retina.news.mail.ru/prev780x440/pic/02/f6/image43255619_73a0e7dd19a587109808e20fdeb4b1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tina.news.mail.ru/prev780x440/pic/02/f6/image43255619_73a0e7dd19a587109808e20fdeb4b1c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51" w:rsidRPr="00C93D51" w:rsidRDefault="00C93D51" w:rsidP="00C93D5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93D5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Казанский собор</w:t>
      </w:r>
    </w:p>
    <w:p w:rsidR="00C93D51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 xml:space="preserve">8 сентября (27 августа по старому стилю) 1801 г. в присутствии императора Александра I был заложен Казанский собор. Проект собора разработал бывший крепостной — молодой архитектор Андрей Воронихин. Казанский собор стал первым в России храмом, построенным русским архитектором в европейском стиле. Внутри и снаружи собор украшен скульптурой, которую создавали лучшие российские скульпторы. Важной частью интерьера собора является живопись художников конца XVIII — начала XIX веков. Карл Брюллов, Федор </w:t>
      </w:r>
      <w:proofErr w:type="spellStart"/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Бруни</w:t>
      </w:r>
      <w:proofErr w:type="spellEnd"/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 xml:space="preserve"> и другие художники расписывали иконостас собора и его стены. Все работы выполнены в академическом стиле, в манере, подражающей мастерам эпохи итальянского Возрождения. Храм был построен накануне Отечественной войны 1812 года и является памятником воинской славы.</w:t>
      </w:r>
    </w:p>
    <w:p w:rsidR="00C93D51" w:rsidRPr="00C93D51" w:rsidRDefault="00C93D51" w:rsidP="00C93D5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93D5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День Бородинского сражения</w:t>
      </w:r>
    </w:p>
    <w:p w:rsidR="00C93D51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lastRenderedPageBreak/>
        <w:t>8 сентября отмечается День воинской славы России — День Бородинского сражения русской армии под командованием М. И. Кутузова с французской армией. Генеральное сражение Отечественной войны 1812 г. </w:t>
      </w:r>
      <w:hyperlink r:id="rId8" w:tgtFrame="_blank" w:history="1">
        <w:r w:rsidRPr="00C93D51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началось 7 сентября (26 августа)</w:t>
        </w:r>
      </w:hyperlink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 при с. Бородино в 124 км от Москвы. Главная русская армия перед Бородинским сражением насчитывала в своем составе около 150 тысяч человек, при 624 орудиях полевой артиллерии. «Великая армия» императора Наполеона в день сражения насчитывала около 135 тыс. человек при 587 орудиях полевой артиллерии. Численность сторон в день сражения до сих пор вызывает дискуссии.</w:t>
      </w:r>
    </w:p>
    <w:p w:rsidR="00C93D51" w:rsidRPr="00C93D51" w:rsidRDefault="00C93D51" w:rsidP="00C93D51">
      <w:pPr>
        <w:shd w:val="clear" w:color="auto" w:fill="FFFFFF"/>
        <w:spacing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</w:rPr>
      </w:pPr>
      <w:r w:rsidRPr="00C93D51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</w:rPr>
        <w:t>Бородинская битва стала самой кровопролитной в военной истории того времени.</w:t>
      </w:r>
    </w:p>
    <w:p w:rsidR="00C93D51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Считается, что русская армия потеряла от 45 до 50 тыс. человек (прежде всего от массированного артиллерийского огня), а «Великая армия» — примерно 35 тыс. и больше. Наполеон добился в Бородинском сражении некоторого успеха, однако свою главную задачу — разгромить русскую армию в генеральном сражении — не решил. После Бородина боевой дух русской армии окреп, она восстановила свои силы и была готова к изгнанию неприятеля из пределов России.</w:t>
      </w:r>
    </w:p>
    <w:p w:rsidR="00C93D51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Наполеон позднее писал в мемуарах (в переводе Михневича):</w:t>
      </w:r>
    </w:p>
    <w:p w:rsidR="00C93D51" w:rsidRPr="00C93D51" w:rsidRDefault="00C93D51" w:rsidP="00C93D51">
      <w:pPr>
        <w:shd w:val="clear" w:color="auto" w:fill="FFFFFF"/>
        <w:spacing w:line="480" w:lineRule="atLeast"/>
        <w:textAlignment w:val="top"/>
        <w:rPr>
          <w:rFonts w:ascii="Arial" w:eastAsia="Times New Roman" w:hAnsi="Arial" w:cs="Arial"/>
          <w:color w:val="000000"/>
          <w:sz w:val="36"/>
          <w:szCs w:val="36"/>
        </w:rPr>
      </w:pPr>
      <w:r w:rsidRPr="00C93D51">
        <w:rPr>
          <w:rFonts w:ascii="Arial" w:eastAsia="Times New Roman" w:hAnsi="Arial" w:cs="Arial"/>
          <w:color w:val="000000"/>
          <w:sz w:val="36"/>
          <w:szCs w:val="36"/>
        </w:rPr>
        <w:t>Из всех моих сражений самое ужасное то, которое я дал под Москвой. Французы в нем показали себя достойными одержать победу, а русские стяжали право быть непобедимыми… Из пятидесяти сражений, мною данных, в битве под Москвой выказано [французами] наиболее доблести и одержан наименьший успех.</w:t>
      </w:r>
    </w:p>
    <w:p w:rsidR="00C93D51" w:rsidRPr="00C93D51" w:rsidRDefault="00C93D51" w:rsidP="00C93D5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93D5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Блокада Ленинграда</w:t>
      </w:r>
    </w:p>
    <w:p w:rsidR="00C93D51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8 сентября 1941 года, на 79-й день Великой Отечественной войны, вокруг Ленинграда сомкнулось кольцо блокады. К этому времени из города эвакуировали ряд промышленных предприятий, в первую очередь оборонных, а также культурные ценности: коллекции Государственного </w:t>
      </w:r>
      <w:hyperlink r:id="rId9" w:history="1">
        <w:r w:rsidRPr="00C93D51">
          <w:rPr>
            <w:rFonts w:ascii="Roboto" w:eastAsia="Times New Roman" w:hAnsi="Roboto" w:cs="Times New Roman"/>
            <w:color w:val="528FDF"/>
            <w:sz w:val="26"/>
            <w:szCs w:val="26"/>
            <w:u w:val="single"/>
            <w:bdr w:val="none" w:sz="0" w:space="0" w:color="auto" w:frame="1"/>
          </w:rPr>
          <w:t>Эрмитажа</w:t>
        </w:r>
      </w:hyperlink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 и других музеев. Эвакуация жителей Ленинграда проводилась в меньших масштабах, и на 8 сентября 1941 года в городе находилось более двух миллионов человек. Почти 900 дней сообщение с Ленинградом поддерживалось только по Ладожскому озеру и по воздуху. Немецкие войска вели непрерывные бомбардировки и артиллерийские обстрелы города, предпринимали многочисленные попытки захватить его. Героическая оборона Ленинграда стала символом мужества советского народа. Ценой неимоверных лишений, героизма и самопожертвования жители Ленинграда отстояли свой город.</w:t>
      </w:r>
    </w:p>
    <w:p w:rsidR="00C93D51" w:rsidRPr="00C93D51" w:rsidRDefault="00C93D51" w:rsidP="00C93D5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93D5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Братская ГЭС</w:t>
      </w:r>
    </w:p>
    <w:p w:rsidR="00C93D51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8 сентября 1967 года 53 года назад введена в постоянную эксплуатацию Братская ГЭС, ставшая на тот момент крупнейшей в СССР. Сооружения станции образуют крупнейшее в России по полезному объему и одно из крупнейших в мире Братское водохранилище. До 1971 года ГЭС была самой крупной в мире. Гидроэлектростанция, как и город Братск, получила свое название от села, оказавшегося затопленным при наполнении водохранилища.</w:t>
      </w:r>
    </w:p>
    <w:p w:rsidR="00C93D51" w:rsidRPr="00C93D51" w:rsidRDefault="00C93D51" w:rsidP="00C93D51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3"/>
          <w:szCs w:val="23"/>
          <w:bdr w:val="none" w:sz="0" w:space="0" w:color="auto" w:frame="1"/>
        </w:rPr>
      </w:pPr>
      <w:r w:rsidRPr="00C93D51">
        <w:rPr>
          <w:rFonts w:ascii="Roboto" w:eastAsia="Times New Roman" w:hAnsi="Roboto" w:cs="Times New Roman"/>
          <w:noProof/>
          <w:color w:val="000000"/>
          <w:sz w:val="23"/>
          <w:szCs w:val="23"/>
          <w:bdr w:val="none" w:sz="0" w:space="0" w:color="auto" w:frame="1"/>
        </w:rPr>
        <w:drawing>
          <wp:inline distT="0" distB="0" distL="0" distR="0" wp14:anchorId="4EB53C7F" wp14:editId="19DEA9DB">
            <wp:extent cx="7426325" cy="4190365"/>
            <wp:effectExtent l="0" t="0" r="3175" b="635"/>
            <wp:docPr id="2" name="Рисунок 2" descr="https://retina.news.mail.ru/prev780x440/pic/52/a1/image43255619_358845403ed432b60d501ee260e2f4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tina.news.mail.ru/prev780x440/pic/52/a1/image43255619_358845403ed432b60d501ee260e2f4c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419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D51" w:rsidRPr="00C93D51" w:rsidRDefault="00C93D51" w:rsidP="00C93D51">
      <w:pPr>
        <w:shd w:val="clear" w:color="auto" w:fill="FFFFFF"/>
        <w:spacing w:line="300" w:lineRule="atLeast"/>
        <w:textAlignment w:val="top"/>
        <w:rPr>
          <w:rFonts w:ascii="Roboto" w:eastAsia="Times New Roman" w:hAnsi="Roboto" w:cs="Times New Roman"/>
          <w:color w:val="888888"/>
          <w:sz w:val="20"/>
          <w:szCs w:val="20"/>
        </w:rPr>
      </w:pPr>
      <w:r w:rsidRPr="00C93D5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Источник:</w:t>
      </w:r>
      <w:r w:rsidRPr="00C93D51">
        <w:rPr>
          <w:rFonts w:ascii="Roboto" w:eastAsia="Times New Roman" w:hAnsi="Roboto" w:cs="Times New Roman"/>
          <w:color w:val="888888"/>
          <w:sz w:val="20"/>
          <w:szCs w:val="20"/>
        </w:rPr>
        <w:t> </w:t>
      </w:r>
      <w:r w:rsidRPr="00C93D51">
        <w:rPr>
          <w:rFonts w:ascii="Roboto" w:eastAsia="Times New Roman" w:hAnsi="Roboto" w:cs="Times New Roman"/>
          <w:color w:val="888888"/>
          <w:sz w:val="20"/>
          <w:szCs w:val="20"/>
          <w:bdr w:val="none" w:sz="0" w:space="0" w:color="auto" w:frame="1"/>
        </w:rPr>
        <w:t>РИА "Новости"</w:t>
      </w:r>
    </w:p>
    <w:p w:rsidR="00C93D51" w:rsidRPr="00C93D51" w:rsidRDefault="00C93D51" w:rsidP="00C93D51">
      <w:pPr>
        <w:shd w:val="clear" w:color="auto" w:fill="FFFFFF"/>
        <w:spacing w:line="420" w:lineRule="atLeast"/>
        <w:textAlignment w:val="top"/>
        <w:outlineLvl w:val="2"/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</w:pPr>
      <w:r w:rsidRPr="00C93D51">
        <w:rPr>
          <w:rFonts w:ascii="Roboto" w:eastAsia="Times New Roman" w:hAnsi="Roboto" w:cs="Times New Roman"/>
          <w:b/>
          <w:bCs/>
          <w:color w:val="000000"/>
          <w:sz w:val="30"/>
          <w:szCs w:val="30"/>
        </w:rPr>
        <w:t>Взрыв жилого дома в Москве на ул. Гурьянова в 1999 году</w:t>
      </w:r>
    </w:p>
    <w:p w:rsidR="004868A6" w:rsidRPr="00C93D51" w:rsidRDefault="00C93D51" w:rsidP="00C93D51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В ночь на 9 сентября 1999 г. (8 сентября в 23 часа 58 минут) в Москве на ул. Гурьянова в результате мощного взрыва были полностью уничтожены два подъезда девятиэтажного жилого дома № 19. В результате теракта погибли 100 человек, 690 получили ранения и пострадали. Следователи позднее выяснили, что в качестве взрывчатки террористами был использован </w:t>
      </w:r>
      <w:proofErr w:type="spellStart"/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циклотриметилен-тринитроамин</w:t>
      </w:r>
      <w:proofErr w:type="spellEnd"/>
      <w:r w:rsidRPr="00C93D51">
        <w:rPr>
          <w:rFonts w:ascii="Roboto" w:eastAsia="Times New Roman" w:hAnsi="Roboto" w:cs="Times New Roman"/>
          <w:color w:val="000000"/>
          <w:sz w:val="26"/>
          <w:szCs w:val="26"/>
        </w:rPr>
        <w:t> (гексоген). Эта же взрывчатка использовалась еще в двух терактах, которые произошли позже — 13 сентября 1999 года при взрыве дома на Каширском шоссе в Москве и 16 сентября при взрыве грузовика возле жилого дома в Волгодонске.</w:t>
      </w:r>
    </w:p>
    <w:p w:rsidR="00FA516C" w:rsidRPr="007B5608" w:rsidRDefault="00FA516C" w:rsidP="00A21C3F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i/>
          <w:color w:val="000000"/>
          <w:sz w:val="24"/>
          <w:szCs w:val="24"/>
        </w:rPr>
      </w:pP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>Пресс</w:t>
      </w:r>
      <w:r w:rsidR="00622E50"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-</w:t>
      </w:r>
      <w:r w:rsidRPr="007B5608">
        <w:rPr>
          <w:rFonts w:ascii="Roboto" w:eastAsia="Times New Roman" w:hAnsi="Roboto" w:cs="Times New Roman"/>
          <w:b/>
          <w:i/>
          <w:color w:val="000000"/>
          <w:sz w:val="24"/>
          <w:szCs w:val="24"/>
        </w:rPr>
        <w:t xml:space="preserve"> служба СРО Союз «Охрана»</w:t>
      </w:r>
    </w:p>
    <w:p w:rsidR="00A21C3F" w:rsidRPr="00AB4916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b/>
          <w:color w:val="000000"/>
          <w:sz w:val="26"/>
          <w:szCs w:val="26"/>
        </w:rPr>
      </w:pPr>
      <w:bookmarkStart w:id="0" w:name="_GoBack"/>
      <w:bookmarkEnd w:id="0"/>
    </w:p>
    <w:p w:rsidR="00A21C3F" w:rsidRPr="00954219" w:rsidRDefault="00A21C3F" w:rsidP="00954219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954219" w:rsidRPr="00C57DB7" w:rsidRDefault="00954219" w:rsidP="00C57DB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C57DB7" w:rsidRPr="003142C7" w:rsidRDefault="00C57DB7" w:rsidP="003142C7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3142C7" w:rsidRPr="00282B44" w:rsidRDefault="003142C7" w:rsidP="00282B44">
      <w:pPr>
        <w:shd w:val="clear" w:color="auto" w:fill="FFFFFF"/>
        <w:spacing w:line="360" w:lineRule="atLeast"/>
        <w:textAlignment w:val="top"/>
        <w:rPr>
          <w:rFonts w:ascii="Roboto" w:eastAsia="Times New Roman" w:hAnsi="Roboto" w:cs="Times New Roman"/>
          <w:color w:val="000000"/>
          <w:sz w:val="26"/>
          <w:szCs w:val="26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rPr>
          <w:rFonts w:ascii="Calibri" w:eastAsia="Calibri" w:hAnsi="Calibri" w:cs="Calibri"/>
          <w:sz w:val="28"/>
        </w:rPr>
      </w:pP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</w:t>
      </w:r>
    </w:p>
    <w:p w:rsidR="004340BB" w:rsidRDefault="00DF06D7">
      <w:pPr>
        <w:spacing w:after="200" w:line="276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 xml:space="preserve">                                                                                                                                              .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  <w:sz w:val="28"/>
        </w:rPr>
      </w:pPr>
    </w:p>
    <w:p w:rsidR="004340BB" w:rsidRDefault="004340B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4340B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</w:p>
    <w:p w:rsidR="004340BB" w:rsidRDefault="00DF06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</w:t>
      </w:r>
    </w:p>
    <w:p w:rsidR="004340BB" w:rsidRDefault="00DF06D7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  <w:r>
        <w:rPr>
          <w:rFonts w:ascii="Times New Roman" w:eastAsia="Times New Roman" w:hAnsi="Times New Roman" w:cs="Times New Roman"/>
          <w:color w:val="00B050"/>
          <w:sz w:val="24"/>
        </w:rPr>
        <w:t xml:space="preserve">    </w:t>
      </w: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color w:val="00B050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sz w:val="24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p w:rsidR="004340BB" w:rsidRDefault="004340BB">
      <w:pPr>
        <w:spacing w:after="200" w:line="276" w:lineRule="auto"/>
        <w:jc w:val="both"/>
        <w:rPr>
          <w:rFonts w:ascii="Calibri" w:eastAsia="Calibri" w:hAnsi="Calibri" w:cs="Calibri"/>
        </w:rPr>
      </w:pPr>
    </w:p>
    <w:sectPr w:rsidR="00434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AC1"/>
    <w:multiLevelType w:val="multilevel"/>
    <w:tmpl w:val="DB48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62857"/>
    <w:multiLevelType w:val="multilevel"/>
    <w:tmpl w:val="8BF0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9F7544"/>
    <w:multiLevelType w:val="multilevel"/>
    <w:tmpl w:val="EFA8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72903"/>
    <w:multiLevelType w:val="multilevel"/>
    <w:tmpl w:val="440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CC4BFC"/>
    <w:multiLevelType w:val="multilevel"/>
    <w:tmpl w:val="692E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CC26FF"/>
    <w:multiLevelType w:val="multilevel"/>
    <w:tmpl w:val="8252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1A300D"/>
    <w:multiLevelType w:val="multilevel"/>
    <w:tmpl w:val="2744E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4340BB"/>
    <w:rsid w:val="00075BA8"/>
    <w:rsid w:val="000D24DB"/>
    <w:rsid w:val="00183C9B"/>
    <w:rsid w:val="0023590A"/>
    <w:rsid w:val="00282B44"/>
    <w:rsid w:val="002B219E"/>
    <w:rsid w:val="002F2C19"/>
    <w:rsid w:val="003142C7"/>
    <w:rsid w:val="004340BB"/>
    <w:rsid w:val="00455B2B"/>
    <w:rsid w:val="004868A6"/>
    <w:rsid w:val="004A4849"/>
    <w:rsid w:val="004E5ACB"/>
    <w:rsid w:val="00550F2E"/>
    <w:rsid w:val="005B36A1"/>
    <w:rsid w:val="005E17F7"/>
    <w:rsid w:val="00622E50"/>
    <w:rsid w:val="006A1B28"/>
    <w:rsid w:val="007A2371"/>
    <w:rsid w:val="007B5608"/>
    <w:rsid w:val="008261E8"/>
    <w:rsid w:val="0087216D"/>
    <w:rsid w:val="008F5105"/>
    <w:rsid w:val="00954219"/>
    <w:rsid w:val="00A21C3F"/>
    <w:rsid w:val="00AA111B"/>
    <w:rsid w:val="00AB4916"/>
    <w:rsid w:val="00B23067"/>
    <w:rsid w:val="00B83D56"/>
    <w:rsid w:val="00C56092"/>
    <w:rsid w:val="00C57DB7"/>
    <w:rsid w:val="00C93D51"/>
    <w:rsid w:val="00CE340F"/>
    <w:rsid w:val="00D77AFE"/>
    <w:rsid w:val="00DF06D7"/>
    <w:rsid w:val="00E96589"/>
    <w:rsid w:val="00EC351D"/>
    <w:rsid w:val="00F06393"/>
    <w:rsid w:val="00FA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371"/>
    <w:rPr>
      <w:rFonts w:ascii="Tahoma" w:hAnsi="Tahoma" w:cs="Tahoma"/>
      <w:sz w:val="16"/>
      <w:szCs w:val="16"/>
    </w:rPr>
  </w:style>
  <w:style w:type="paragraph" w:styleId="a5">
    <w:name w:val="Intense Quote"/>
    <w:basedOn w:val="a"/>
    <w:next w:val="a"/>
    <w:link w:val="a6"/>
    <w:uiPriority w:val="30"/>
    <w:qFormat/>
    <w:rsid w:val="00D77AFE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77AF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02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16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2010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443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8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46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130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151718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226699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5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11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0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3754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89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542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24937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6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8168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09564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5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37762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61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993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5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11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66945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09530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9059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7332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3940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6199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599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6171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144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332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5394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186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2132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08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754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5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66798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796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4278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521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4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2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9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8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2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374">
          <w:marLeft w:val="0"/>
          <w:marRight w:val="0"/>
          <w:marTop w:val="0"/>
          <w:marBottom w:val="0"/>
          <w:divBdr>
            <w:top w:val="single" w:sz="18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263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022514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247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6076">
                              <w:marLeft w:val="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14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2" w:color="E2E2E3"/>
                                    <w:bottom w:val="none" w:sz="0" w:space="0" w:color="auto"/>
                                    <w:right w:val="single" w:sz="6" w:space="2" w:color="E2E2E3"/>
                                  </w:divBdr>
                                </w:div>
                              </w:divsChild>
                            </w:div>
                            <w:div w:id="498234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67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35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245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78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78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73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264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3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48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87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9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76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41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38837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0151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single" w:sz="6" w:space="2" w:color="CCCCCC"/>
                                <w:left w:val="single" w:sz="6" w:space="2" w:color="CCCCCC"/>
                                <w:bottom w:val="single" w:sz="6" w:space="5" w:color="CCCCCC"/>
                                <w:right w:val="single" w:sz="6" w:space="2" w:color="CCCCCC"/>
                              </w:divBdr>
                              <w:divsChild>
                                <w:div w:id="15312637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78735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774901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7904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75192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60887">
                                  <w:marLeft w:val="0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196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2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79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</w:div>
                        <w:div w:id="109014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6" w:space="8" w:color="EEEEEE"/>
                            <w:left w:val="single" w:sz="6" w:space="8" w:color="EEEEEE"/>
                            <w:bottom w:val="single" w:sz="6" w:space="8" w:color="EEEEEE"/>
                            <w:right w:val="single" w:sz="6" w:space="8" w:color="EEEEEE"/>
                          </w:divBdr>
                          <w:divsChild>
                            <w:div w:id="195120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151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85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8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04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6100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692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8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68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2890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0665067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38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106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73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88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73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9923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90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638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68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58388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17685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2940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6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88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66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8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982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013124">
                                          <w:marLeft w:val="0"/>
                                          <w:marRight w:val="0"/>
                                          <w:marTop w:val="45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562317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4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98389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10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58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7625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20117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129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2061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52487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154801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02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637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273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9745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40245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09736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6644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365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34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410253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2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85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818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9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9318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9372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686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38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6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714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609317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46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8414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9597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4263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3734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2790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96610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7822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2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78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928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03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62788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93285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58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15434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62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1950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34935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2929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691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04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22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126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053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990035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2615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4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9263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96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8633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889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9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63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78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8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1894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1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47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28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14920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74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3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03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82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482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422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2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44725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37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27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65181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3801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63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15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DEDE"/>
            <w:right w:val="none" w:sz="0" w:space="0" w:color="auto"/>
          </w:divBdr>
          <w:divsChild>
            <w:div w:id="625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6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61069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18444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1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98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364030">
                                              <w:marLeft w:val="0"/>
                                              <w:marRight w:val="300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47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554392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85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E5E5E5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97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9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929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251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77162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5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86149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78294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1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85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6172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624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1866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92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519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590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5608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71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24" w:space="12" w:color="FF4F00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363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76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2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65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73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07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66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3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55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53623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932732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1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1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2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365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3862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7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217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91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075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0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83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398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52274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86778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30513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7067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6634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702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866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1030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41232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3693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03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21985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4093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460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1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18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534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736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824874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84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366304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90134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33766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7592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4459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72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65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629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44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31986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490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16471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12953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331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9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4575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6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62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9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6990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26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9370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311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382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08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31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725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589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9025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128412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2572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0368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7759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430715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38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266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292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66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337838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68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64053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65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3906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87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17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60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20695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481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61701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5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612">
              <w:marLeft w:val="0"/>
              <w:marRight w:val="15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2" w:color="E2E2E3"/>
                    <w:bottom w:val="none" w:sz="0" w:space="0" w:color="auto"/>
                    <w:right w:val="single" w:sz="6" w:space="2" w:color="E2E2E3"/>
                  </w:divBdr>
                </w:div>
              </w:divsChild>
            </w:div>
            <w:div w:id="665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9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7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6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5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7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1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7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9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5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4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19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9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3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2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2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0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3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9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821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6454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1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67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768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04745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937230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1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31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621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672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0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143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4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30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77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8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044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263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1341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9366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191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4232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06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69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01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72899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14923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3605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3679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2043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67641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1340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94452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38393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9342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0557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76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5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772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352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70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634621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13542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6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333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544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729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9023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6058634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1967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86536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4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40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3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7441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32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081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234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44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2023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49380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4199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59155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266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1812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04081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4166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666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36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930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919835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2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9443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2657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83978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9119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5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32474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05120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9189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285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4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5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7485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91102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04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7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87006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82620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80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93481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4451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84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6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270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98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757692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0589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45341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61185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367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5411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7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567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211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62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6240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681782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2478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58954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250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25990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1312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35209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237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600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399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2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66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72071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871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15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72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59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03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36360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966468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80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5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3319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7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2605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5913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051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54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173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975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23752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21971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104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5531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24060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23315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826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150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6909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3592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19543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9714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550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96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3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07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83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787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6" w:color="auto"/>
                                                            <w:left w:val="none" w:sz="0" w:space="0" w:color="auto"/>
                                                            <w:bottom w:val="single" w:sz="6" w:space="6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2018466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44559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067937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25124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06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24" w:space="12" w:color="005FF9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03907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mail.ru/society/43222382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https://news.mail.ru/company/ermita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4E5D9-3112-43D4-8A70-FBFBBA365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День в истории: 4 сентября</vt:lpstr>
      <vt:lpstr>        Международный день тхэквондо</vt:lpstr>
      <vt:lpstr>        Основание Лос-Анджелеса</vt:lpstr>
      <vt:lpstr>        Появление колготок</vt:lpstr>
      <vt:lpstr>        Карибский кризис</vt:lpstr>
      <vt:lpstr>        Первый выпуск «Что? Где? Когда?»</vt:lpstr>
      <vt:lpstr>День в истории: 7 сентября</vt:lpstr>
      <vt:lpstr>        Бородинское сражение</vt:lpstr>
      <vt:lpstr>        Создание Интерпола</vt:lpstr>
      <vt:lpstr>        Международный день чистого воздуха для голубого неба</vt:lpstr>
      <vt:lpstr>        Учреждение Ордена Трудового Красного Знамени</vt:lpstr>
      <vt:lpstr>        Парад союзнических войск стран антигитлеровской коалиции</vt:lpstr>
    </vt:vector>
  </TitlesOfParts>
  <Company>Krokoz™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Владимир Анатольевич</dc:creator>
  <cp:lastModifiedBy>АРЕФЬЕВ В.А.</cp:lastModifiedBy>
  <cp:revision>5</cp:revision>
  <dcterms:created xsi:type="dcterms:W3CDTF">2020-09-07T06:44:00Z</dcterms:created>
  <dcterms:modified xsi:type="dcterms:W3CDTF">2020-09-08T05:51:00Z</dcterms:modified>
</cp:coreProperties>
</file>